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C62" w:rsidRDefault="00903C62" w:rsidP="00903C62">
      <w:pPr>
        <w:jc w:val="center"/>
        <w:rPr>
          <w:rFonts w:asciiTheme="minorHAnsi" w:hAnsiTheme="minorHAnsi" w:cs="Arial"/>
          <w:b/>
          <w:bCs/>
          <w:color w:val="auto"/>
          <w:sz w:val="22"/>
          <w:szCs w:val="22"/>
          <w:u w:val="single"/>
        </w:rPr>
      </w:pPr>
    </w:p>
    <w:p w:rsidR="00903C62" w:rsidRPr="00482A75" w:rsidRDefault="00903C62" w:rsidP="00903C62">
      <w:pPr>
        <w:rPr>
          <w:rFonts w:asciiTheme="minorHAnsi" w:hAnsiTheme="minorHAnsi"/>
          <w:b/>
          <w:color w:val="auto"/>
          <w:sz w:val="22"/>
          <w:szCs w:val="22"/>
        </w:rPr>
      </w:pPr>
      <w:bookmarkStart w:id="0" w:name="_GoBack"/>
      <w:bookmarkEnd w:id="0"/>
    </w:p>
    <w:p w:rsidR="00903C62" w:rsidRPr="00482A75" w:rsidRDefault="00903C62" w:rsidP="00903C62">
      <w:pPr>
        <w:keepNext/>
        <w:tabs>
          <w:tab w:val="left" w:pos="5560"/>
        </w:tabs>
        <w:jc w:val="center"/>
        <w:rPr>
          <w:rFonts w:asciiTheme="minorHAnsi" w:hAnsiTheme="minorHAnsi"/>
          <w:b/>
          <w:color w:val="auto"/>
          <w:sz w:val="22"/>
          <w:szCs w:val="22"/>
        </w:rPr>
      </w:pPr>
      <w:r w:rsidRPr="00482A75">
        <w:rPr>
          <w:rFonts w:asciiTheme="minorHAnsi" w:hAnsiTheme="minorHAnsi" w:cs="Arial"/>
          <w:b/>
          <w:color w:val="auto"/>
          <w:sz w:val="22"/>
          <w:szCs w:val="22"/>
          <w:u w:val="single"/>
        </w:rPr>
        <w:t>MODELO RELACIÓN DE FACTURAS DE LA JUSTIFICACIÓN</w:t>
      </w:r>
    </w:p>
    <w:p w:rsidR="00903C62" w:rsidRPr="00482A75" w:rsidRDefault="00903C62" w:rsidP="00903C62">
      <w:pPr>
        <w:rPr>
          <w:rFonts w:asciiTheme="minorHAnsi" w:hAnsiTheme="minorHAnsi"/>
          <w:b/>
          <w:color w:val="auto"/>
          <w:sz w:val="22"/>
          <w:szCs w:val="22"/>
        </w:rPr>
      </w:pPr>
    </w:p>
    <w:p w:rsidR="00903C62" w:rsidRPr="00905759" w:rsidRDefault="00903C62" w:rsidP="00903C62">
      <w:pPr>
        <w:rPr>
          <w:rFonts w:asciiTheme="minorHAnsi" w:hAnsiTheme="minorHAnsi"/>
          <w:color w:val="auto"/>
          <w:sz w:val="22"/>
          <w:szCs w:val="22"/>
        </w:rPr>
      </w:pPr>
    </w:p>
    <w:p w:rsidR="00903C62" w:rsidRPr="00905759" w:rsidRDefault="00903C62" w:rsidP="00903C62">
      <w:pPr>
        <w:tabs>
          <w:tab w:val="center" w:pos="4252"/>
          <w:tab w:val="right" w:pos="8504"/>
        </w:tabs>
        <w:jc w:val="both"/>
        <w:rPr>
          <w:rFonts w:asciiTheme="minorHAnsi" w:hAnsiTheme="minorHAnsi"/>
          <w:color w:val="auto"/>
          <w:sz w:val="22"/>
          <w:szCs w:val="22"/>
        </w:rPr>
      </w:pPr>
      <w:r w:rsidRPr="00905759">
        <w:rPr>
          <w:rFonts w:asciiTheme="minorHAnsi" w:hAnsiTheme="minorHAnsi"/>
          <w:color w:val="auto"/>
          <w:sz w:val="22"/>
          <w:szCs w:val="22"/>
        </w:rPr>
        <w:t>JUSTIFICACIÓN DE SUBVENCION/ AYUDA ECONÓMICA</w:t>
      </w:r>
    </w:p>
    <w:p w:rsidR="00903C62" w:rsidRPr="00905759" w:rsidRDefault="00903C62" w:rsidP="00903C62">
      <w:pPr>
        <w:tabs>
          <w:tab w:val="center" w:pos="4252"/>
          <w:tab w:val="right" w:pos="8504"/>
        </w:tabs>
        <w:jc w:val="both"/>
        <w:rPr>
          <w:rFonts w:asciiTheme="minorHAnsi" w:hAnsiTheme="minorHAnsi"/>
          <w:color w:val="auto"/>
          <w:sz w:val="22"/>
          <w:szCs w:val="22"/>
        </w:rPr>
      </w:pPr>
    </w:p>
    <w:p w:rsidR="00903C62" w:rsidRPr="00905759" w:rsidRDefault="00903C62" w:rsidP="00903C62">
      <w:pPr>
        <w:tabs>
          <w:tab w:val="center" w:pos="4252"/>
          <w:tab w:val="right" w:pos="8504"/>
        </w:tabs>
        <w:jc w:val="both"/>
        <w:rPr>
          <w:rFonts w:asciiTheme="minorHAnsi" w:hAnsiTheme="minorHAnsi"/>
          <w:color w:val="auto"/>
          <w:sz w:val="22"/>
          <w:szCs w:val="22"/>
        </w:rPr>
      </w:pPr>
      <w:r w:rsidRPr="00905759">
        <w:rPr>
          <w:rFonts w:asciiTheme="minorHAnsi" w:hAnsiTheme="minorHAnsi"/>
          <w:b/>
          <w:bCs/>
          <w:color w:val="auto"/>
          <w:sz w:val="22"/>
          <w:szCs w:val="22"/>
        </w:rPr>
        <w:t>RELACIÓN DE FACTURAS (1)</w:t>
      </w:r>
    </w:p>
    <w:p w:rsidR="00903C62" w:rsidRPr="00905759" w:rsidRDefault="00903C62" w:rsidP="00903C62">
      <w:pPr>
        <w:tabs>
          <w:tab w:val="center" w:pos="4252"/>
          <w:tab w:val="right" w:pos="8504"/>
        </w:tabs>
        <w:jc w:val="both"/>
        <w:rPr>
          <w:rFonts w:asciiTheme="minorHAnsi" w:hAnsiTheme="minorHAnsi"/>
          <w:color w:val="auto"/>
          <w:sz w:val="22"/>
          <w:szCs w:val="22"/>
        </w:rPr>
      </w:pPr>
    </w:p>
    <w:p w:rsidR="00903C62" w:rsidRPr="00905759" w:rsidRDefault="00903C62" w:rsidP="00903C62">
      <w:pPr>
        <w:tabs>
          <w:tab w:val="center" w:pos="4252"/>
          <w:tab w:val="right" w:pos="8504"/>
        </w:tabs>
        <w:jc w:val="both"/>
        <w:rPr>
          <w:rFonts w:asciiTheme="minorHAnsi" w:hAnsiTheme="minorHAnsi"/>
          <w:color w:val="auto"/>
          <w:sz w:val="22"/>
          <w:szCs w:val="22"/>
        </w:rPr>
      </w:pPr>
      <w:r w:rsidRPr="00905759">
        <w:rPr>
          <w:rFonts w:asciiTheme="minorHAnsi" w:hAnsiTheme="minorHAnsi"/>
          <w:color w:val="auto"/>
          <w:sz w:val="22"/>
          <w:szCs w:val="22"/>
        </w:rPr>
        <w:t>Entidad: _________________________________________________________</w:t>
      </w:r>
    </w:p>
    <w:p w:rsidR="00903C62" w:rsidRPr="00905759" w:rsidRDefault="00903C62" w:rsidP="00903C62">
      <w:pPr>
        <w:tabs>
          <w:tab w:val="left" w:pos="5940"/>
        </w:tabs>
        <w:jc w:val="both"/>
        <w:rPr>
          <w:rFonts w:asciiTheme="minorHAnsi" w:hAnsiTheme="minorHAnsi"/>
          <w:color w:val="auto"/>
          <w:sz w:val="22"/>
          <w:szCs w:val="22"/>
        </w:rPr>
      </w:pPr>
      <w:r w:rsidRPr="00905759">
        <w:rPr>
          <w:rFonts w:asciiTheme="minorHAnsi" w:hAnsiTheme="minorHAnsi"/>
          <w:color w:val="auto"/>
          <w:sz w:val="22"/>
          <w:szCs w:val="22"/>
        </w:rPr>
        <w:t>Imp</w:t>
      </w:r>
      <w:r>
        <w:rPr>
          <w:rFonts w:asciiTheme="minorHAnsi" w:hAnsiTheme="minorHAnsi"/>
          <w:color w:val="auto"/>
          <w:sz w:val="22"/>
          <w:szCs w:val="22"/>
        </w:rPr>
        <w:t xml:space="preserve">orte total de las actividades: </w:t>
      </w:r>
      <w:r w:rsidRPr="00905759">
        <w:rPr>
          <w:rFonts w:asciiTheme="minorHAnsi" w:hAnsiTheme="minorHAnsi"/>
          <w:color w:val="auto"/>
          <w:sz w:val="22"/>
          <w:szCs w:val="22"/>
        </w:rPr>
        <w:t>________________ €</w:t>
      </w:r>
      <w:r w:rsidRPr="00905759">
        <w:rPr>
          <w:rFonts w:asciiTheme="minorHAnsi" w:hAnsiTheme="minorHAnsi"/>
          <w:color w:val="auto"/>
          <w:sz w:val="22"/>
          <w:szCs w:val="22"/>
        </w:rPr>
        <w:tab/>
      </w:r>
    </w:p>
    <w:p w:rsidR="00903C62" w:rsidRPr="00905759" w:rsidRDefault="00903C62" w:rsidP="00903C62">
      <w:pPr>
        <w:tabs>
          <w:tab w:val="center" w:pos="4252"/>
          <w:tab w:val="right" w:pos="8504"/>
        </w:tabs>
        <w:jc w:val="both"/>
        <w:rPr>
          <w:rFonts w:asciiTheme="minorHAnsi" w:hAnsiTheme="minorHAnsi"/>
          <w:color w:val="auto"/>
          <w:sz w:val="22"/>
          <w:szCs w:val="22"/>
        </w:rPr>
      </w:pPr>
      <w:r w:rsidRPr="00905759">
        <w:rPr>
          <w:rFonts w:asciiTheme="minorHAnsi" w:hAnsiTheme="minorHAnsi"/>
          <w:color w:val="auto"/>
          <w:sz w:val="22"/>
          <w:szCs w:val="22"/>
        </w:rPr>
        <w:t>Importe concedido: ________________ €</w:t>
      </w:r>
    </w:p>
    <w:p w:rsidR="00903C62" w:rsidRPr="00905759" w:rsidRDefault="00903C62" w:rsidP="00903C62">
      <w:pPr>
        <w:tabs>
          <w:tab w:val="center" w:pos="4252"/>
          <w:tab w:val="right" w:pos="8504"/>
        </w:tabs>
        <w:jc w:val="both"/>
        <w:rPr>
          <w:rFonts w:asciiTheme="minorHAnsi" w:hAnsiTheme="minorHAnsi"/>
          <w:color w:val="auto"/>
          <w:sz w:val="22"/>
          <w:szCs w:val="22"/>
        </w:rPr>
      </w:pPr>
    </w:p>
    <w:p w:rsidR="00903C62" w:rsidRPr="00905759" w:rsidRDefault="00903C62" w:rsidP="00903C62">
      <w:pPr>
        <w:tabs>
          <w:tab w:val="center" w:pos="4252"/>
          <w:tab w:val="right" w:pos="8504"/>
        </w:tabs>
        <w:jc w:val="both"/>
        <w:rPr>
          <w:rFonts w:asciiTheme="minorHAnsi" w:hAnsiTheme="minorHAnsi"/>
          <w:color w:val="auto"/>
          <w:sz w:val="22"/>
          <w:szCs w:val="22"/>
        </w:rPr>
      </w:pPr>
      <w:r w:rsidRPr="00905759">
        <w:rPr>
          <w:rFonts w:asciiTheme="minorHAnsi" w:hAnsiTheme="minorHAnsi"/>
          <w:b/>
          <w:bCs/>
          <w:color w:val="auto"/>
          <w:sz w:val="22"/>
          <w:szCs w:val="22"/>
        </w:rPr>
        <w:t>RELACIÓN FACTURAS QUE SE ADJUNTAN</w:t>
      </w:r>
    </w:p>
    <w:p w:rsidR="00903C62" w:rsidRPr="00905759" w:rsidRDefault="00903C62" w:rsidP="00903C62">
      <w:pPr>
        <w:tabs>
          <w:tab w:val="center" w:pos="4252"/>
          <w:tab w:val="right" w:pos="8504"/>
        </w:tabs>
        <w:jc w:val="both"/>
        <w:rPr>
          <w:rFonts w:asciiTheme="minorHAnsi" w:hAnsiTheme="minorHAnsi"/>
          <w:color w:val="auto"/>
          <w:sz w:val="22"/>
          <w:szCs w:val="22"/>
        </w:rPr>
      </w:pPr>
    </w:p>
    <w:tbl>
      <w:tblPr>
        <w:tblW w:w="9214"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94"/>
        <w:gridCol w:w="2235"/>
        <w:gridCol w:w="1084"/>
        <w:gridCol w:w="1190"/>
        <w:gridCol w:w="1427"/>
        <w:gridCol w:w="2384"/>
      </w:tblGrid>
      <w:tr w:rsidR="00903C62" w:rsidRPr="00905759" w:rsidTr="00DC6F27">
        <w:tc>
          <w:tcPr>
            <w:tcW w:w="894" w:type="dxa"/>
            <w:tcBorders>
              <w:top w:val="single" w:sz="12" w:space="0" w:color="auto"/>
              <w:bottom w:val="single" w:sz="12" w:space="0" w:color="auto"/>
            </w:tcBorders>
            <w:vAlign w:val="center"/>
          </w:tcPr>
          <w:p w:rsidR="00903C62" w:rsidRPr="00905759" w:rsidRDefault="00903C62" w:rsidP="00DC6F27">
            <w:pPr>
              <w:pStyle w:val="Encabezado"/>
              <w:tabs>
                <w:tab w:val="clear" w:pos="4252"/>
                <w:tab w:val="clear" w:pos="8504"/>
              </w:tabs>
              <w:jc w:val="center"/>
              <w:rPr>
                <w:rFonts w:ascii="Calibri" w:hAnsi="Calibri" w:cs="Calibri"/>
                <w:b/>
                <w:bCs/>
              </w:rPr>
            </w:pPr>
            <w:r w:rsidRPr="00905759">
              <w:rPr>
                <w:rFonts w:ascii="Calibri" w:hAnsi="Calibri" w:cs="Calibri"/>
                <w:b/>
                <w:bCs/>
              </w:rPr>
              <w:t>Fecha</w:t>
            </w:r>
          </w:p>
        </w:tc>
        <w:tc>
          <w:tcPr>
            <w:tcW w:w="2235" w:type="dxa"/>
            <w:tcBorders>
              <w:top w:val="single" w:sz="12" w:space="0" w:color="auto"/>
              <w:bottom w:val="single" w:sz="12" w:space="0" w:color="auto"/>
            </w:tcBorders>
            <w:vAlign w:val="center"/>
          </w:tcPr>
          <w:p w:rsidR="00903C62" w:rsidRPr="00905759" w:rsidRDefault="00903C62" w:rsidP="00DC6F27">
            <w:pPr>
              <w:pStyle w:val="Encabezado"/>
              <w:tabs>
                <w:tab w:val="clear" w:pos="4252"/>
                <w:tab w:val="clear" w:pos="8504"/>
              </w:tabs>
              <w:jc w:val="center"/>
              <w:rPr>
                <w:rFonts w:ascii="Calibri" w:hAnsi="Calibri" w:cs="Calibri"/>
                <w:b/>
                <w:bCs/>
              </w:rPr>
            </w:pPr>
            <w:r w:rsidRPr="00905759">
              <w:rPr>
                <w:rFonts w:ascii="Calibri" w:hAnsi="Calibri" w:cs="Calibri"/>
                <w:b/>
                <w:bCs/>
              </w:rPr>
              <w:t>Nombre de la Empresa y NIF</w:t>
            </w:r>
          </w:p>
        </w:tc>
        <w:tc>
          <w:tcPr>
            <w:tcW w:w="1084" w:type="dxa"/>
            <w:tcBorders>
              <w:top w:val="single" w:sz="12" w:space="0" w:color="auto"/>
              <w:bottom w:val="single" w:sz="12" w:space="0" w:color="auto"/>
            </w:tcBorders>
            <w:vAlign w:val="center"/>
          </w:tcPr>
          <w:p w:rsidR="00903C62" w:rsidRPr="00905759" w:rsidRDefault="00903C62" w:rsidP="00DC6F27">
            <w:pPr>
              <w:pStyle w:val="Encabezado"/>
              <w:tabs>
                <w:tab w:val="clear" w:pos="4252"/>
                <w:tab w:val="clear" w:pos="8504"/>
              </w:tabs>
              <w:jc w:val="center"/>
              <w:rPr>
                <w:rFonts w:ascii="Calibri" w:hAnsi="Calibri" w:cs="Calibri"/>
                <w:b/>
                <w:bCs/>
              </w:rPr>
            </w:pPr>
            <w:r w:rsidRPr="00905759">
              <w:rPr>
                <w:rFonts w:ascii="Calibri" w:hAnsi="Calibri" w:cs="Calibri"/>
                <w:b/>
                <w:bCs/>
              </w:rPr>
              <w:t>Base Imponible</w:t>
            </w:r>
          </w:p>
        </w:tc>
        <w:tc>
          <w:tcPr>
            <w:tcW w:w="1190" w:type="dxa"/>
            <w:tcBorders>
              <w:top w:val="single" w:sz="12" w:space="0" w:color="auto"/>
              <w:bottom w:val="single" w:sz="12" w:space="0" w:color="auto"/>
            </w:tcBorders>
            <w:vAlign w:val="center"/>
          </w:tcPr>
          <w:p w:rsidR="00903C62" w:rsidRPr="00905759" w:rsidRDefault="00903C62" w:rsidP="00DC6F27">
            <w:pPr>
              <w:pStyle w:val="Encabezado"/>
              <w:tabs>
                <w:tab w:val="clear" w:pos="4252"/>
                <w:tab w:val="clear" w:pos="8504"/>
              </w:tabs>
              <w:jc w:val="center"/>
              <w:rPr>
                <w:rFonts w:ascii="Calibri" w:hAnsi="Calibri" w:cs="Calibri"/>
                <w:b/>
                <w:bCs/>
              </w:rPr>
            </w:pPr>
            <w:r w:rsidRPr="00905759">
              <w:rPr>
                <w:rFonts w:ascii="Calibri" w:hAnsi="Calibri" w:cs="Calibri"/>
                <w:b/>
                <w:bCs/>
              </w:rPr>
              <w:t>% IVA</w:t>
            </w:r>
          </w:p>
        </w:tc>
        <w:tc>
          <w:tcPr>
            <w:tcW w:w="1427" w:type="dxa"/>
            <w:tcBorders>
              <w:top w:val="single" w:sz="12" w:space="0" w:color="auto"/>
              <w:bottom w:val="single" w:sz="12" w:space="0" w:color="auto"/>
            </w:tcBorders>
            <w:vAlign w:val="center"/>
          </w:tcPr>
          <w:p w:rsidR="00903C62" w:rsidRPr="00905759" w:rsidRDefault="00903C62" w:rsidP="00DC6F27">
            <w:pPr>
              <w:pStyle w:val="Encabezado"/>
              <w:tabs>
                <w:tab w:val="clear" w:pos="4252"/>
                <w:tab w:val="clear" w:pos="8504"/>
              </w:tabs>
              <w:jc w:val="center"/>
              <w:rPr>
                <w:rFonts w:ascii="Calibri" w:hAnsi="Calibri" w:cs="Calibri"/>
                <w:b/>
                <w:bCs/>
              </w:rPr>
            </w:pPr>
            <w:r w:rsidRPr="00905759">
              <w:rPr>
                <w:rFonts w:ascii="Calibri" w:hAnsi="Calibri" w:cs="Calibri"/>
                <w:b/>
                <w:bCs/>
              </w:rPr>
              <w:t>Total</w:t>
            </w:r>
          </w:p>
        </w:tc>
        <w:tc>
          <w:tcPr>
            <w:tcW w:w="2384" w:type="dxa"/>
            <w:tcBorders>
              <w:top w:val="single" w:sz="12" w:space="0" w:color="auto"/>
              <w:bottom w:val="single" w:sz="12" w:space="0" w:color="auto"/>
            </w:tcBorders>
            <w:vAlign w:val="center"/>
          </w:tcPr>
          <w:p w:rsidR="00903C62" w:rsidRPr="00905759" w:rsidRDefault="00903C62" w:rsidP="00DC6F27">
            <w:pPr>
              <w:pStyle w:val="Encabezado"/>
              <w:tabs>
                <w:tab w:val="clear" w:pos="4252"/>
                <w:tab w:val="clear" w:pos="8504"/>
              </w:tabs>
              <w:jc w:val="center"/>
              <w:rPr>
                <w:rFonts w:ascii="Calibri" w:hAnsi="Calibri" w:cs="Calibri"/>
                <w:b/>
                <w:bCs/>
              </w:rPr>
            </w:pPr>
            <w:r w:rsidRPr="00905759">
              <w:rPr>
                <w:rFonts w:ascii="Calibri" w:hAnsi="Calibri" w:cs="Calibri"/>
                <w:b/>
                <w:bCs/>
              </w:rPr>
              <w:t>Descripción del gasto</w:t>
            </w:r>
          </w:p>
        </w:tc>
      </w:tr>
      <w:tr w:rsidR="00903C62" w:rsidRPr="00905759" w:rsidTr="00DC6F27">
        <w:trPr>
          <w:cantSplit/>
          <w:trHeight w:val="341"/>
        </w:trPr>
        <w:tc>
          <w:tcPr>
            <w:tcW w:w="894" w:type="dxa"/>
            <w:tcBorders>
              <w:top w:val="single" w:sz="12" w:space="0" w:color="auto"/>
            </w:tcBorders>
            <w:vAlign w:val="center"/>
          </w:tcPr>
          <w:p w:rsidR="00903C62" w:rsidRPr="00905759" w:rsidRDefault="00903C62" w:rsidP="00DC6F27">
            <w:pPr>
              <w:pStyle w:val="Encabezado"/>
              <w:jc w:val="center"/>
              <w:rPr>
                <w:rFonts w:ascii="Calibri" w:hAnsi="Calibri" w:cs="Calibri"/>
              </w:rPr>
            </w:pPr>
          </w:p>
        </w:tc>
        <w:tc>
          <w:tcPr>
            <w:tcW w:w="2235" w:type="dxa"/>
            <w:tcBorders>
              <w:top w:val="single" w:sz="12" w:space="0" w:color="auto"/>
            </w:tcBorders>
            <w:vAlign w:val="center"/>
          </w:tcPr>
          <w:p w:rsidR="00903C62" w:rsidRPr="00905759" w:rsidRDefault="00903C62" w:rsidP="00DC6F27">
            <w:pPr>
              <w:pStyle w:val="Encabezado"/>
              <w:rPr>
                <w:rFonts w:ascii="Calibri" w:hAnsi="Calibri" w:cs="Calibri"/>
              </w:rPr>
            </w:pPr>
          </w:p>
        </w:tc>
        <w:tc>
          <w:tcPr>
            <w:tcW w:w="1084" w:type="dxa"/>
            <w:tcBorders>
              <w:top w:val="single" w:sz="12" w:space="0" w:color="auto"/>
            </w:tcBorders>
            <w:vAlign w:val="center"/>
          </w:tcPr>
          <w:p w:rsidR="00903C62" w:rsidRPr="00905759" w:rsidRDefault="00903C62" w:rsidP="00DC6F27">
            <w:pPr>
              <w:pStyle w:val="Encabezado"/>
              <w:jc w:val="right"/>
              <w:rPr>
                <w:rFonts w:ascii="Calibri" w:hAnsi="Calibri" w:cs="Calibri"/>
              </w:rPr>
            </w:pPr>
          </w:p>
        </w:tc>
        <w:tc>
          <w:tcPr>
            <w:tcW w:w="1190" w:type="dxa"/>
            <w:tcBorders>
              <w:top w:val="single" w:sz="12" w:space="0" w:color="auto"/>
            </w:tcBorders>
          </w:tcPr>
          <w:p w:rsidR="00903C62" w:rsidRPr="00905759" w:rsidRDefault="00903C62" w:rsidP="00DC6F27">
            <w:pPr>
              <w:pStyle w:val="Encabezado"/>
              <w:rPr>
                <w:rFonts w:ascii="Calibri" w:hAnsi="Calibri" w:cs="Calibri"/>
              </w:rPr>
            </w:pPr>
          </w:p>
        </w:tc>
        <w:tc>
          <w:tcPr>
            <w:tcW w:w="1427" w:type="dxa"/>
            <w:tcBorders>
              <w:top w:val="single" w:sz="12" w:space="0" w:color="auto"/>
            </w:tcBorders>
          </w:tcPr>
          <w:p w:rsidR="00903C62" w:rsidRPr="00905759" w:rsidRDefault="00903C62" w:rsidP="00DC6F27">
            <w:pPr>
              <w:pStyle w:val="Encabezado"/>
              <w:rPr>
                <w:rFonts w:ascii="Calibri" w:hAnsi="Calibri" w:cs="Calibri"/>
              </w:rPr>
            </w:pPr>
          </w:p>
        </w:tc>
        <w:tc>
          <w:tcPr>
            <w:tcW w:w="2384" w:type="dxa"/>
            <w:tcBorders>
              <w:top w:val="single" w:sz="12" w:space="0" w:color="auto"/>
            </w:tcBorders>
            <w:vAlign w:val="center"/>
          </w:tcPr>
          <w:p w:rsidR="00903C62" w:rsidRPr="00905759" w:rsidRDefault="00903C62" w:rsidP="00DC6F27">
            <w:pPr>
              <w:pStyle w:val="Encabezado"/>
              <w:rPr>
                <w:rFonts w:ascii="Calibri" w:hAnsi="Calibri" w:cs="Calibri"/>
              </w:rPr>
            </w:pPr>
          </w:p>
        </w:tc>
      </w:tr>
      <w:tr w:rsidR="00903C62" w:rsidRPr="00905759" w:rsidTr="00DC6F27">
        <w:trPr>
          <w:cantSplit/>
          <w:trHeight w:val="491"/>
        </w:trPr>
        <w:tc>
          <w:tcPr>
            <w:tcW w:w="5403" w:type="dxa"/>
            <w:gridSpan w:val="4"/>
            <w:vAlign w:val="center"/>
          </w:tcPr>
          <w:p w:rsidR="00903C62" w:rsidRPr="00905759" w:rsidRDefault="00903C62" w:rsidP="00DC6F27">
            <w:pPr>
              <w:pStyle w:val="Encabezado"/>
              <w:jc w:val="right"/>
              <w:rPr>
                <w:rFonts w:ascii="Calibri" w:hAnsi="Calibri" w:cs="Calibri"/>
                <w:b/>
                <w:bCs/>
              </w:rPr>
            </w:pPr>
            <w:r w:rsidRPr="00905759">
              <w:rPr>
                <w:rFonts w:ascii="Calibri" w:hAnsi="Calibri" w:cs="Calibri"/>
                <w:b/>
                <w:bCs/>
              </w:rPr>
              <w:t>TOTAL</w:t>
            </w:r>
          </w:p>
        </w:tc>
        <w:tc>
          <w:tcPr>
            <w:tcW w:w="1427" w:type="dxa"/>
          </w:tcPr>
          <w:p w:rsidR="00903C62" w:rsidRPr="00905759" w:rsidRDefault="00903C62" w:rsidP="00DC6F27">
            <w:pPr>
              <w:pStyle w:val="Encabezado"/>
              <w:rPr>
                <w:rFonts w:ascii="Calibri" w:hAnsi="Calibri" w:cs="Calibri"/>
                <w:b/>
                <w:bCs/>
              </w:rPr>
            </w:pPr>
          </w:p>
        </w:tc>
        <w:tc>
          <w:tcPr>
            <w:tcW w:w="2384" w:type="dxa"/>
            <w:vAlign w:val="center"/>
          </w:tcPr>
          <w:p w:rsidR="00903C62" w:rsidRPr="00905759" w:rsidRDefault="00903C62" w:rsidP="00DC6F27">
            <w:pPr>
              <w:pStyle w:val="Encabezado"/>
              <w:rPr>
                <w:rFonts w:ascii="Calibri" w:hAnsi="Calibri" w:cs="Calibri"/>
                <w:b/>
                <w:bCs/>
              </w:rPr>
            </w:pPr>
          </w:p>
        </w:tc>
      </w:tr>
    </w:tbl>
    <w:p w:rsidR="00903C62" w:rsidRPr="00905759" w:rsidRDefault="00903C62" w:rsidP="00903C62">
      <w:pPr>
        <w:jc w:val="both"/>
        <w:rPr>
          <w:rFonts w:asciiTheme="minorHAnsi" w:hAnsiTheme="minorHAnsi"/>
          <w:color w:val="auto"/>
          <w:sz w:val="22"/>
          <w:szCs w:val="22"/>
        </w:rPr>
      </w:pPr>
    </w:p>
    <w:p w:rsidR="00903C62" w:rsidRPr="00905759" w:rsidRDefault="00903C62" w:rsidP="00903C62">
      <w:pPr>
        <w:jc w:val="both"/>
        <w:rPr>
          <w:rFonts w:asciiTheme="minorHAnsi" w:hAnsiTheme="minorHAnsi"/>
          <w:color w:val="auto"/>
          <w:sz w:val="22"/>
          <w:szCs w:val="22"/>
        </w:rPr>
      </w:pPr>
      <w:r w:rsidRPr="00905759">
        <w:rPr>
          <w:rFonts w:asciiTheme="minorHAnsi" w:hAnsiTheme="minorHAnsi" w:cs="Arial"/>
          <w:b/>
          <w:bCs/>
          <w:color w:val="auto"/>
          <w:sz w:val="22"/>
          <w:szCs w:val="22"/>
        </w:rPr>
        <w:t xml:space="preserve">(1) </w:t>
      </w:r>
      <w:r w:rsidRPr="00905759">
        <w:rPr>
          <w:rFonts w:asciiTheme="minorHAnsi" w:hAnsiTheme="minorHAnsi"/>
          <w:b/>
          <w:bCs/>
          <w:color w:val="auto"/>
          <w:sz w:val="22"/>
          <w:szCs w:val="22"/>
        </w:rPr>
        <w:t xml:space="preserve">Se recuerda </w:t>
      </w:r>
      <w:r w:rsidRPr="00905759">
        <w:rPr>
          <w:rFonts w:asciiTheme="minorHAnsi" w:hAnsiTheme="minorHAnsi"/>
          <w:color w:val="auto"/>
          <w:sz w:val="22"/>
          <w:szCs w:val="22"/>
        </w:rPr>
        <w:t>que los gastos deben detallarse con precisión, no admitiéndose conceptos como “gastos diversos”, “otros gastos”·, “gastos varios”, etc., tampoco se admitirán en el momento de la justificación, los gastos de tarjetas telefónicas, facturas o recibís de bares y restaurantes, taxis, etc., que no resulten imprescindibles para la realización de la actividad y que no sean debidamente justificados en el presente presupuesto, sólo se admitirán si son expresamente aceptados en la cantidad subvencionada.</w:t>
      </w:r>
    </w:p>
    <w:p w:rsidR="00903C62" w:rsidRPr="00905759" w:rsidRDefault="00903C62" w:rsidP="00903C62">
      <w:pPr>
        <w:ind w:left="708"/>
        <w:jc w:val="right"/>
        <w:rPr>
          <w:rFonts w:asciiTheme="minorHAnsi" w:hAnsiTheme="minorHAnsi"/>
          <w:color w:val="auto"/>
          <w:sz w:val="22"/>
          <w:szCs w:val="22"/>
        </w:rPr>
      </w:pPr>
    </w:p>
    <w:p w:rsidR="00903C62" w:rsidRPr="00905759" w:rsidRDefault="00903C62" w:rsidP="00903C62">
      <w:pPr>
        <w:ind w:left="708"/>
        <w:jc w:val="right"/>
        <w:rPr>
          <w:rFonts w:asciiTheme="minorHAnsi" w:hAnsiTheme="minorHAnsi"/>
          <w:color w:val="auto"/>
          <w:sz w:val="22"/>
          <w:szCs w:val="22"/>
        </w:rPr>
      </w:pPr>
    </w:p>
    <w:p w:rsidR="00436C2A" w:rsidRDefault="00436C2A"/>
    <w:sectPr w:rsidR="00436C2A">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5C9" w:rsidRDefault="008145C9" w:rsidP="00B54C35">
      <w:r>
        <w:separator/>
      </w:r>
    </w:p>
  </w:endnote>
  <w:endnote w:type="continuationSeparator" w:id="0">
    <w:p w:rsidR="008145C9" w:rsidRDefault="008145C9" w:rsidP="00B54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5C9" w:rsidRDefault="008145C9" w:rsidP="00B54C35">
      <w:r>
        <w:separator/>
      </w:r>
    </w:p>
  </w:footnote>
  <w:footnote w:type="continuationSeparator" w:id="0">
    <w:p w:rsidR="008145C9" w:rsidRDefault="008145C9" w:rsidP="00B54C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35" w:rsidRDefault="00B54C35">
    <w:pPr>
      <w:pStyle w:val="Encabezado"/>
    </w:pPr>
    <w:r w:rsidRPr="00B54C35">
      <w:rPr>
        <w:rFonts w:ascii="Times New Roman" w:eastAsia="Times New Roman" w:hAnsi="Times New Roman" w:cs="Times New Roman"/>
        <w:noProof/>
        <w:color w:val="000000"/>
        <w:sz w:val="24"/>
        <w:szCs w:val="24"/>
        <w:lang w:eastAsia="es-ES"/>
      </w:rPr>
      <w:drawing>
        <wp:inline distT="0" distB="0" distL="0" distR="0" wp14:anchorId="56FB8120" wp14:editId="09959D4B">
          <wp:extent cx="2295525" cy="742950"/>
          <wp:effectExtent l="0" t="0" r="9525" b="0"/>
          <wp:docPr id="2" name="Imagen 2" descr="icas COLOR"/>
          <wp:cNvGraphicFramePr/>
          <a:graphic xmlns:a="http://schemas.openxmlformats.org/drawingml/2006/main">
            <a:graphicData uri="http://schemas.openxmlformats.org/drawingml/2006/picture">
              <pic:pic xmlns:pic="http://schemas.openxmlformats.org/drawingml/2006/picture">
                <pic:nvPicPr>
                  <pic:cNvPr id="5" name="Imagen 5" descr="icas COLO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7429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D00"/>
    <w:rsid w:val="0032706F"/>
    <w:rsid w:val="00436C2A"/>
    <w:rsid w:val="00730DCC"/>
    <w:rsid w:val="00807D53"/>
    <w:rsid w:val="008145C9"/>
    <w:rsid w:val="00903C62"/>
    <w:rsid w:val="00B54C35"/>
    <w:rsid w:val="00B85D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C62"/>
    <w:pPr>
      <w:spacing w:after="0" w:line="240" w:lineRule="auto"/>
    </w:pPr>
    <w:rPr>
      <w:rFonts w:ascii="Times New Roman" w:eastAsia="Times New Roman" w:hAnsi="Times New Roman" w:cs="Times New Roman"/>
      <w:color w:val="000000"/>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54C35"/>
    <w:rPr>
      <w:rFonts w:ascii="Tahoma" w:eastAsiaTheme="minorHAnsi" w:hAnsi="Tahoma" w:cs="Tahoma"/>
      <w:color w:val="auto"/>
      <w:sz w:val="16"/>
      <w:szCs w:val="16"/>
      <w:lang w:eastAsia="en-US"/>
    </w:rPr>
  </w:style>
  <w:style w:type="character" w:customStyle="1" w:styleId="TextodegloboCar">
    <w:name w:val="Texto de globo Car"/>
    <w:basedOn w:val="Fuentedeprrafopredeter"/>
    <w:link w:val="Textodeglobo"/>
    <w:uiPriority w:val="99"/>
    <w:semiHidden/>
    <w:rsid w:val="00B54C35"/>
    <w:rPr>
      <w:rFonts w:ascii="Tahoma" w:hAnsi="Tahoma" w:cs="Tahoma"/>
      <w:sz w:val="16"/>
      <w:szCs w:val="16"/>
    </w:rPr>
  </w:style>
  <w:style w:type="paragraph" w:styleId="Encabezado">
    <w:name w:val="header"/>
    <w:basedOn w:val="Normal"/>
    <w:link w:val="EncabezadoCar"/>
    <w:unhideWhenUsed/>
    <w:rsid w:val="00B54C35"/>
    <w:pPr>
      <w:tabs>
        <w:tab w:val="center" w:pos="4252"/>
        <w:tab w:val="right" w:pos="8504"/>
      </w:tabs>
    </w:pPr>
    <w:rPr>
      <w:rFonts w:asciiTheme="minorHAnsi" w:eastAsiaTheme="minorHAnsi" w:hAnsiTheme="minorHAnsi" w:cstheme="minorBidi"/>
      <w:color w:val="auto"/>
      <w:sz w:val="22"/>
      <w:szCs w:val="22"/>
      <w:lang w:eastAsia="en-US"/>
    </w:rPr>
  </w:style>
  <w:style w:type="character" w:customStyle="1" w:styleId="EncabezadoCar">
    <w:name w:val="Encabezado Car"/>
    <w:basedOn w:val="Fuentedeprrafopredeter"/>
    <w:link w:val="Encabezado"/>
    <w:uiPriority w:val="99"/>
    <w:rsid w:val="00B54C35"/>
  </w:style>
  <w:style w:type="paragraph" w:styleId="Piedepgina">
    <w:name w:val="footer"/>
    <w:basedOn w:val="Normal"/>
    <w:link w:val="PiedepginaCar"/>
    <w:uiPriority w:val="99"/>
    <w:unhideWhenUsed/>
    <w:rsid w:val="00B54C35"/>
    <w:pPr>
      <w:tabs>
        <w:tab w:val="center" w:pos="4252"/>
        <w:tab w:val="right" w:pos="8504"/>
      </w:tabs>
    </w:pPr>
  </w:style>
  <w:style w:type="character" w:customStyle="1" w:styleId="PiedepginaCar">
    <w:name w:val="Pie de página Car"/>
    <w:basedOn w:val="Fuentedeprrafopredeter"/>
    <w:link w:val="Piedepgina"/>
    <w:uiPriority w:val="99"/>
    <w:rsid w:val="00B54C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C62"/>
    <w:pPr>
      <w:spacing w:after="0" w:line="240" w:lineRule="auto"/>
    </w:pPr>
    <w:rPr>
      <w:rFonts w:ascii="Times New Roman" w:eastAsia="Times New Roman" w:hAnsi="Times New Roman" w:cs="Times New Roman"/>
      <w:color w:val="000000"/>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54C35"/>
    <w:rPr>
      <w:rFonts w:ascii="Tahoma" w:eastAsiaTheme="minorHAnsi" w:hAnsi="Tahoma" w:cs="Tahoma"/>
      <w:color w:val="auto"/>
      <w:sz w:val="16"/>
      <w:szCs w:val="16"/>
      <w:lang w:eastAsia="en-US"/>
    </w:rPr>
  </w:style>
  <w:style w:type="character" w:customStyle="1" w:styleId="TextodegloboCar">
    <w:name w:val="Texto de globo Car"/>
    <w:basedOn w:val="Fuentedeprrafopredeter"/>
    <w:link w:val="Textodeglobo"/>
    <w:uiPriority w:val="99"/>
    <w:semiHidden/>
    <w:rsid w:val="00B54C35"/>
    <w:rPr>
      <w:rFonts w:ascii="Tahoma" w:hAnsi="Tahoma" w:cs="Tahoma"/>
      <w:sz w:val="16"/>
      <w:szCs w:val="16"/>
    </w:rPr>
  </w:style>
  <w:style w:type="paragraph" w:styleId="Encabezado">
    <w:name w:val="header"/>
    <w:basedOn w:val="Normal"/>
    <w:link w:val="EncabezadoCar"/>
    <w:unhideWhenUsed/>
    <w:rsid w:val="00B54C35"/>
    <w:pPr>
      <w:tabs>
        <w:tab w:val="center" w:pos="4252"/>
        <w:tab w:val="right" w:pos="8504"/>
      </w:tabs>
    </w:pPr>
    <w:rPr>
      <w:rFonts w:asciiTheme="minorHAnsi" w:eastAsiaTheme="minorHAnsi" w:hAnsiTheme="minorHAnsi" w:cstheme="minorBidi"/>
      <w:color w:val="auto"/>
      <w:sz w:val="22"/>
      <w:szCs w:val="22"/>
      <w:lang w:eastAsia="en-US"/>
    </w:rPr>
  </w:style>
  <w:style w:type="character" w:customStyle="1" w:styleId="EncabezadoCar">
    <w:name w:val="Encabezado Car"/>
    <w:basedOn w:val="Fuentedeprrafopredeter"/>
    <w:link w:val="Encabezado"/>
    <w:uiPriority w:val="99"/>
    <w:rsid w:val="00B54C35"/>
  </w:style>
  <w:style w:type="paragraph" w:styleId="Piedepgina">
    <w:name w:val="footer"/>
    <w:basedOn w:val="Normal"/>
    <w:link w:val="PiedepginaCar"/>
    <w:uiPriority w:val="99"/>
    <w:unhideWhenUsed/>
    <w:rsid w:val="00B54C35"/>
    <w:pPr>
      <w:tabs>
        <w:tab w:val="center" w:pos="4252"/>
        <w:tab w:val="right" w:pos="8504"/>
      </w:tabs>
    </w:pPr>
  </w:style>
  <w:style w:type="character" w:customStyle="1" w:styleId="PiedepginaCar">
    <w:name w:val="Pie de página Car"/>
    <w:basedOn w:val="Fuentedeprrafopredeter"/>
    <w:link w:val="Piedepgina"/>
    <w:uiPriority w:val="99"/>
    <w:rsid w:val="00B54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793</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Ortiz Moreno</dc:creator>
  <cp:keywords/>
  <dc:description/>
  <cp:lastModifiedBy>Francisca Ortiz Moreno</cp:lastModifiedBy>
  <cp:revision>5</cp:revision>
  <dcterms:created xsi:type="dcterms:W3CDTF">2020-01-10T13:27:00Z</dcterms:created>
  <dcterms:modified xsi:type="dcterms:W3CDTF">2020-01-10T13:47:00Z</dcterms:modified>
</cp:coreProperties>
</file>