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D3" w:rsidRPr="00BA27D7" w:rsidRDefault="001932D3"/>
    <w:p w:rsidR="001932D3" w:rsidRPr="006A32B8" w:rsidRDefault="001932D3" w:rsidP="006A32B8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403"/>
      </w:tblGrid>
      <w:tr w:rsidR="001932D3" w:rsidRPr="004A6729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1932D3" w:rsidRPr="00715A25" w:rsidRDefault="001932D3" w:rsidP="00FA18C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s-ES"/>
              </w:rPr>
            </w:pPr>
          </w:p>
        </w:tc>
      </w:tr>
      <w:tr w:rsidR="001932D3" w:rsidRPr="004A672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932D3" w:rsidRPr="00715A25" w:rsidRDefault="00004A71" w:rsidP="00FA1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s-ES"/>
              </w:rPr>
              <w:t>PIE DE FOTO</w:t>
            </w:r>
          </w:p>
        </w:tc>
      </w:tr>
      <w:tr w:rsidR="001932D3" w:rsidRPr="004A672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932D3" w:rsidRPr="006A32B8" w:rsidRDefault="001932D3" w:rsidP="00A3786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D759DE">
              <w:t>1</w:t>
            </w:r>
            <w:r w:rsidRPr="00D759DE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. </w:t>
            </w:r>
            <w:r w:rsidRPr="006A32B8">
              <w:t>©ICAS-SAHP, A</w:t>
            </w:r>
            <w:r>
              <w:t xml:space="preserve">rchivo Municipal. Dedicado 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al asistente Olavide. 1771. </w:t>
            </w:r>
          </w:p>
        </w:tc>
      </w:tr>
      <w:tr w:rsidR="001932D3" w:rsidRPr="004A672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932D3" w:rsidRPr="006A32B8" w:rsidRDefault="001932D3" w:rsidP="00FA18C6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2. </w:t>
            </w:r>
            <w:r w:rsidRPr="006A32B8">
              <w:t>©ICAS-SAHP, A</w:t>
            </w:r>
            <w:r>
              <w:t xml:space="preserve">rchivo Municipal.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D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edicado al asistente López de Lerena. 1788 . </w:t>
            </w:r>
          </w:p>
        </w:tc>
      </w:tr>
      <w:tr w:rsidR="001932D3" w:rsidRPr="004A672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932D3" w:rsidRPr="006A32B8" w:rsidRDefault="001932D3" w:rsidP="00FA18C6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3. </w:t>
            </w:r>
            <w:r w:rsidRPr="006A32B8">
              <w:t>©ICAS-SAHP, A</w:t>
            </w:r>
            <w:r>
              <w:t>rchivo Municipal. D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edicado al asistente Arjona. 1832. </w:t>
            </w:r>
          </w:p>
        </w:tc>
      </w:tr>
      <w:tr w:rsidR="001932D3" w:rsidRPr="004A672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932D3" w:rsidRPr="006A32B8" w:rsidRDefault="001932D3" w:rsidP="00FA18C6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4. </w:t>
            </w:r>
            <w:r w:rsidRPr="006A32B8">
              <w:t>©ICAS-SAHP, A</w:t>
            </w:r>
            <w:r>
              <w:t>rchivo Municipal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. D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edicado a Luis Sartorius. 1848.</w:t>
            </w:r>
          </w:p>
        </w:tc>
      </w:tr>
      <w:tr w:rsidR="001932D3" w:rsidRPr="00D1150F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932D3" w:rsidRPr="006A32B8" w:rsidRDefault="001932D3" w:rsidP="00FA18C6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5. </w:t>
            </w:r>
            <w:r w:rsidRPr="006A32B8">
              <w:t>©ICAS-SAHP, A</w:t>
            </w:r>
            <w:r>
              <w:t>rchivo Municipal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. 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Manuel Álvarez Benavides López.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1868. </w:t>
            </w:r>
          </w:p>
        </w:tc>
      </w:tr>
      <w:tr w:rsidR="001932D3" w:rsidRPr="004A672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932D3" w:rsidRPr="006A32B8" w:rsidRDefault="001932D3" w:rsidP="00FA18C6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6. </w:t>
            </w:r>
            <w:r w:rsidRPr="006A32B8">
              <w:t>©ICAS-SAHP, A</w:t>
            </w:r>
            <w:r>
              <w:t>rchivo Municipal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. 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Pedro García F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alcés y Luis Moncada.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1870. </w:t>
            </w:r>
          </w:p>
        </w:tc>
      </w:tr>
      <w:tr w:rsidR="001932D3" w:rsidRPr="004A672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932D3" w:rsidRPr="006A32B8" w:rsidRDefault="001932D3" w:rsidP="00FA18C6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7. </w:t>
            </w:r>
            <w:r w:rsidR="00D122F7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©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Servicio Geográfico del Ejército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Cuerpo del Estado Mayor. 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1884. </w:t>
            </w:r>
          </w:p>
        </w:tc>
      </w:tr>
      <w:tr w:rsidR="001932D3" w:rsidRPr="004A672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932D3" w:rsidRPr="006A32B8" w:rsidRDefault="001932D3" w:rsidP="00FA18C6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8. </w:t>
            </w:r>
            <w:r w:rsidRPr="006A32B8">
              <w:t>©ICAS-SAHP, A</w:t>
            </w:r>
            <w:r>
              <w:t>rchivo Municipal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. 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Juan Talavera de la Vega. 1890. </w:t>
            </w:r>
          </w:p>
        </w:tc>
      </w:tr>
      <w:tr w:rsidR="001932D3" w:rsidRPr="004A672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1932D3" w:rsidRPr="006A32B8" w:rsidRDefault="00865D48" w:rsidP="00865D4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9. </w:t>
            </w:r>
            <w:r w:rsidR="001932D3" w:rsidRPr="006A32B8">
              <w:t>©ICAS-SAHP, A</w:t>
            </w:r>
            <w:r w:rsidR="001932D3">
              <w:t>rchivo Municipal</w:t>
            </w:r>
            <w:r w:rsidR="001932D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. Antonio de Pad</w:t>
            </w:r>
            <w:r w:rsidR="001932D3"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u</w:t>
            </w:r>
            <w:r w:rsidR="001932D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r</w:t>
            </w:r>
            <w:r w:rsidR="00C43D87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a y Manuel de la Vega</w:t>
            </w:r>
            <w:r w:rsidR="001932D3"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.</w:t>
            </w:r>
            <w:r w:rsidR="001932D3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1891</w:t>
            </w:r>
            <w:r w:rsidR="001932D3"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865D48" w:rsidRPr="004A672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65D48" w:rsidRPr="006A32B8" w:rsidRDefault="00865D48" w:rsidP="007B0249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9ª. </w:t>
            </w:r>
            <w:r w:rsidRPr="006A32B8">
              <w:t>©ICAS-SAHP, A</w:t>
            </w:r>
            <w:r>
              <w:t>rchivo Municipal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. Antonio de Pad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u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ra y Manuel de la Vega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1891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865D48" w:rsidRPr="004A672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65D48" w:rsidRPr="00715A25" w:rsidRDefault="00865D48" w:rsidP="00FA1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10. </w:t>
            </w:r>
            <w:r w:rsidRPr="006A32B8">
              <w:t>©ICAS-SAHP, A</w:t>
            </w:r>
            <w:r>
              <w:t>rchivo Municipal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. 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Ángel Pulido. 1902. </w:t>
            </w:r>
          </w:p>
        </w:tc>
      </w:tr>
      <w:tr w:rsidR="00865D48" w:rsidRPr="00D1150F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65D48" w:rsidRPr="006A32B8" w:rsidRDefault="00865D48" w:rsidP="00FA1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11. </w:t>
            </w:r>
            <w:r w:rsidRPr="006A32B8">
              <w:t>©ICAS-SAHP, A</w:t>
            </w:r>
            <w:r>
              <w:t>rchivo Municipal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. 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Antonio Poley y Poley. </w:t>
            </w:r>
            <w:r w:rsidRPr="006A32B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1910. </w:t>
            </w:r>
          </w:p>
        </w:tc>
      </w:tr>
      <w:tr w:rsidR="00865D48" w:rsidRPr="00D1150F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65D48" w:rsidRPr="006A32B8" w:rsidRDefault="00865D48" w:rsidP="00FA1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12. </w:t>
            </w:r>
            <w:r w:rsidRPr="006A32B8">
              <w:t>©ICAS-SAHP, A</w:t>
            </w:r>
            <w:r>
              <w:t>rchivo Municipal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. </w:t>
            </w:r>
            <w:r w:rsidRPr="00715A2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II Congreso Nacional de Riegos. </w:t>
            </w:r>
            <w:r w:rsidRPr="006A32B8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1918.</w:t>
            </w:r>
          </w:p>
        </w:tc>
      </w:tr>
    </w:tbl>
    <w:p w:rsidR="001932D3" w:rsidRPr="006A32B8" w:rsidRDefault="001932D3"/>
    <w:sectPr w:rsidR="001932D3" w:rsidRPr="006A32B8" w:rsidSect="009F5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25"/>
    <w:rsid w:val="00004A71"/>
    <w:rsid w:val="001932D3"/>
    <w:rsid w:val="001C1559"/>
    <w:rsid w:val="00215361"/>
    <w:rsid w:val="003F296B"/>
    <w:rsid w:val="00457B67"/>
    <w:rsid w:val="004A6729"/>
    <w:rsid w:val="00697F99"/>
    <w:rsid w:val="006A32B8"/>
    <w:rsid w:val="006A62A3"/>
    <w:rsid w:val="00705A0A"/>
    <w:rsid w:val="00715A25"/>
    <w:rsid w:val="00865D48"/>
    <w:rsid w:val="00951A03"/>
    <w:rsid w:val="009F5A48"/>
    <w:rsid w:val="00A3786A"/>
    <w:rsid w:val="00B57359"/>
    <w:rsid w:val="00BA27D7"/>
    <w:rsid w:val="00C43D87"/>
    <w:rsid w:val="00D06C00"/>
    <w:rsid w:val="00D1150F"/>
    <w:rsid w:val="00D122F7"/>
    <w:rsid w:val="00D759DE"/>
    <w:rsid w:val="00D76065"/>
    <w:rsid w:val="00D82485"/>
    <w:rsid w:val="00E75DC6"/>
    <w:rsid w:val="00FA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48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48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1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Azcarate Aguilar</dc:creator>
  <cp:lastModifiedBy>Jose Luis Azcarate Aguilar</cp:lastModifiedBy>
  <cp:revision>4</cp:revision>
  <cp:lastPrinted>2020-11-06T08:17:00Z</cp:lastPrinted>
  <dcterms:created xsi:type="dcterms:W3CDTF">2020-11-09T08:50:00Z</dcterms:created>
  <dcterms:modified xsi:type="dcterms:W3CDTF">2020-11-11T12:38:00Z</dcterms:modified>
</cp:coreProperties>
</file>